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D7DF" w14:textId="54F83302" w:rsidR="00422AF4" w:rsidRPr="003A1AE3" w:rsidRDefault="00422AF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Anexa</w:t>
      </w:r>
      <w:r w:rsidR="00AD6476"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</w:t>
      </w:r>
      <w:r w:rsidR="00DC7FE9">
        <w:rPr>
          <w:rFonts w:ascii="Montserrat" w:hAnsi="Montserrat"/>
          <w:b/>
          <w:bCs/>
          <w:sz w:val="22"/>
          <w:szCs w:val="22"/>
          <w:lang w:eastAsia="en-GB"/>
        </w:rPr>
        <w:t>17</w:t>
      </w:r>
    </w:p>
    <w:p w14:paraId="7AF3E651" w14:textId="77777777" w:rsidR="00843CA7" w:rsidRPr="003A1AE3" w:rsidRDefault="00D52084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                             </w:t>
      </w:r>
    </w:p>
    <w:p w14:paraId="5F8784AF" w14:textId="77777777" w:rsidR="00843CA7" w:rsidRPr="003A1AE3" w:rsidRDefault="00843CA7" w:rsidP="0062345F">
      <w:pPr>
        <w:rPr>
          <w:rFonts w:ascii="Montserrat" w:hAnsi="Montserrat"/>
          <w:b/>
          <w:bCs/>
          <w:sz w:val="22"/>
          <w:szCs w:val="22"/>
          <w:lang w:eastAsia="en-GB"/>
        </w:rPr>
      </w:pPr>
    </w:p>
    <w:p w14:paraId="55356FE6" w14:textId="79D79BF8" w:rsidR="00945A1B" w:rsidRPr="003A1AE3" w:rsidRDefault="002E04BF" w:rsidP="00843CA7">
      <w:pPr>
        <w:jc w:val="center"/>
        <w:rPr>
          <w:rFonts w:ascii="Montserrat" w:hAnsi="Montserrat"/>
          <w:b/>
          <w:bCs/>
          <w:sz w:val="22"/>
          <w:szCs w:val="22"/>
          <w:lang w:eastAsia="en-GB"/>
        </w:rPr>
      </w:pP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 xml:space="preserve">Declarație </w:t>
      </w:r>
      <w:r w:rsidR="00FB2B3B" w:rsidRPr="003A1AE3">
        <w:rPr>
          <w:rFonts w:ascii="Montserrat" w:hAnsi="Montserrat"/>
          <w:b/>
          <w:bCs/>
          <w:sz w:val="22"/>
          <w:szCs w:val="22"/>
          <w:lang w:eastAsia="en-GB"/>
        </w:rPr>
        <w:t>contestare/</w:t>
      </w: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necontestare</w:t>
      </w:r>
    </w:p>
    <w:p w14:paraId="03102879" w14:textId="77777777" w:rsidR="00285C9F" w:rsidRPr="003A1AE3" w:rsidRDefault="00285C9F" w:rsidP="00285C9F">
      <w:pPr>
        <w:spacing w:line="276" w:lineRule="auto"/>
        <w:rPr>
          <w:rFonts w:ascii="Montserrat" w:hAnsi="Montserrat"/>
          <w:sz w:val="22"/>
          <w:szCs w:val="22"/>
          <w:lang w:eastAsia="en-GB"/>
        </w:rPr>
      </w:pPr>
    </w:p>
    <w:p w14:paraId="3DB8E969" w14:textId="77777777" w:rsidR="002E04BF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</w:rPr>
      </w:pPr>
      <w:r w:rsidRPr="003A1AE3">
        <w:rPr>
          <w:rFonts w:ascii="Montserrat" w:hAnsi="Montserrat"/>
          <w:sz w:val="22"/>
          <w:szCs w:val="22"/>
        </w:rPr>
        <w:t>Către,</w:t>
      </w:r>
    </w:p>
    <w:p w14:paraId="5C40ACB8" w14:textId="3C6A49EF" w:rsidR="00D52084" w:rsidRPr="003A1AE3" w:rsidRDefault="00D5208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>Agen</w:t>
      </w:r>
      <w:r w:rsidRPr="003A1AE3">
        <w:rPr>
          <w:rFonts w:ascii="Montserrat" w:hAnsi="Montserrat"/>
          <w:sz w:val="22"/>
          <w:szCs w:val="22"/>
          <w:lang w:val="ro-RO" w:eastAsia="en-GB"/>
        </w:rPr>
        <w:t>ț</w:t>
      </w:r>
      <w:r w:rsidRPr="003A1AE3">
        <w:rPr>
          <w:rFonts w:ascii="Montserrat" w:hAnsi="Montserrat"/>
          <w:sz w:val="22"/>
          <w:szCs w:val="22"/>
          <w:lang w:eastAsia="en-GB"/>
        </w:rPr>
        <w:t>ia pentru Dezvoltare Regional</w:t>
      </w:r>
      <w:r w:rsidRPr="003A1AE3">
        <w:rPr>
          <w:rFonts w:ascii="Montserrat" w:hAnsi="Montserrat"/>
          <w:sz w:val="22"/>
          <w:szCs w:val="22"/>
          <w:lang w:val="ro-RO" w:eastAsia="en-GB"/>
        </w:rPr>
        <w:t>ă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Regiunea Vest</w:t>
      </w:r>
    </w:p>
    <w:p w14:paraId="78C7A098" w14:textId="1D68F031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5DD33CC6" w14:textId="77777777" w:rsidR="00422AF4" w:rsidRPr="003A1AE3" w:rsidRDefault="00422AF4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eastAsia="en-GB"/>
        </w:rPr>
      </w:pPr>
    </w:p>
    <w:p w14:paraId="3F526AAB" w14:textId="2F230E58" w:rsidR="004240C5" w:rsidRPr="003A1AE3" w:rsidRDefault="002E04BF" w:rsidP="00FB2B3B">
      <w:pPr>
        <w:spacing w:before="120" w:after="120" w:line="276" w:lineRule="auto"/>
        <w:jc w:val="both"/>
        <w:rPr>
          <w:rFonts w:ascii="Montserrat" w:hAnsi="Montserrat"/>
          <w:sz w:val="22"/>
          <w:szCs w:val="22"/>
          <w:lang w:val="ro-RO"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>Subsemnatul</w:t>
      </w:r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>, reprezentant legal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al</w:t>
      </w:r>
      <w:r w:rsidR="00422AF4" w:rsidRPr="003A1AE3">
        <w:rPr>
          <w:rFonts w:ascii="Montserrat" w:hAnsi="Montserrat"/>
          <w:sz w:val="22"/>
          <w:szCs w:val="22"/>
          <w:lang w:val="ro-RO" w:eastAsia="en-GB"/>
        </w:rPr>
        <w:t>.........................................................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,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având în vedere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finalizarea etapei de evaluare tehnică și financiară pentru cererea de finanțare 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cu</w:t>
      </w:r>
      <w:r w:rsidR="00C40CA5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>cod SMIS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>depusă în cadrul apelului de proiecte nr</w:t>
      </w:r>
      <w:r w:rsidR="005D1B15" w:rsidRPr="003A1AE3">
        <w:rPr>
          <w:rFonts w:ascii="Montserrat" w:hAnsi="Montserrat"/>
          <w:sz w:val="22"/>
          <w:szCs w:val="22"/>
          <w:lang w:val="ro-RO" w:eastAsia="en-GB"/>
        </w:rPr>
        <w:t>............................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declar faptul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că </w:t>
      </w:r>
      <w:r w:rsidR="00FB2B3B" w:rsidRPr="003A1AE3">
        <w:rPr>
          <w:rFonts w:ascii="Montserrat" w:hAnsi="Montserrat"/>
          <w:b/>
          <w:bCs/>
          <w:sz w:val="22"/>
          <w:szCs w:val="22"/>
          <w:lang w:val="ro-RO" w:eastAsia="en-GB"/>
        </w:rPr>
        <w:t>voi contesta/</w:t>
      </w:r>
      <w:r w:rsidRPr="003A1AE3">
        <w:rPr>
          <w:rFonts w:ascii="Montserrat" w:hAnsi="Montserrat"/>
          <w:b/>
          <w:bCs/>
          <w:sz w:val="22"/>
          <w:szCs w:val="22"/>
          <w:lang w:eastAsia="en-GB"/>
        </w:rPr>
        <w:t>nu voi contesta</w:t>
      </w:r>
      <w:r w:rsidRPr="003A1AE3">
        <w:rPr>
          <w:rFonts w:ascii="Montserrat" w:hAnsi="Montserrat"/>
          <w:sz w:val="22"/>
          <w:szCs w:val="22"/>
          <w:lang w:eastAsia="en-GB"/>
        </w:rPr>
        <w:t xml:space="preserve"> </w:t>
      </w:r>
      <w:r w:rsidR="003F32E2" w:rsidRPr="003A1AE3">
        <w:rPr>
          <w:rFonts w:ascii="Montserrat" w:hAnsi="Montserrat"/>
          <w:sz w:val="22"/>
          <w:szCs w:val="22"/>
          <w:lang w:val="ro-RO" w:eastAsia="en-GB"/>
        </w:rPr>
        <w:t>rezultatul/</w:t>
      </w:r>
      <w:r w:rsidRPr="003A1AE3">
        <w:rPr>
          <w:rFonts w:ascii="Montserrat" w:hAnsi="Montserrat"/>
          <w:sz w:val="22"/>
          <w:szCs w:val="22"/>
          <w:lang w:eastAsia="en-GB"/>
        </w:rPr>
        <w:t>punctajul</w:t>
      </w:r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 </w:t>
      </w:r>
      <w:r w:rsidRPr="003A1AE3">
        <w:rPr>
          <w:rFonts w:ascii="Montserrat" w:hAnsi="Montserrat"/>
          <w:sz w:val="22"/>
          <w:szCs w:val="22"/>
          <w:lang w:eastAsia="en-GB"/>
        </w:rPr>
        <w:t>obținut în urma etapei de evaluare tehnică și financiară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și</w:t>
      </w:r>
      <w:r w:rsidR="00843CA7" w:rsidRPr="003A1AE3">
        <w:rPr>
          <w:rFonts w:ascii="Montserrat" w:hAnsi="Montserrat"/>
          <w:sz w:val="22"/>
          <w:szCs w:val="22"/>
          <w:lang w:val="ro-RO" w:eastAsia="en-GB"/>
        </w:rPr>
        <w:t xml:space="preserve">/sau </w:t>
      </w:r>
      <w:r w:rsidR="00E3500F" w:rsidRPr="003A1AE3">
        <w:rPr>
          <w:rFonts w:ascii="Montserrat" w:hAnsi="Montserrat"/>
          <w:sz w:val="22"/>
          <w:szCs w:val="22"/>
          <w:lang w:val="ro-RO" w:eastAsia="en-GB"/>
        </w:rPr>
        <w:t>cerințele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 xml:space="preserve"> comisiei de evaluare tehnică și financiară.</w:t>
      </w:r>
    </w:p>
    <w:p w14:paraId="4CC1992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A2A265E" w14:textId="77777777" w:rsidR="00D52084" w:rsidRPr="003A1AE3" w:rsidRDefault="00D52084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2B3B03CA" w14:textId="59EBE736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  <w:r w:rsidRPr="003A1AE3">
        <w:rPr>
          <w:rFonts w:ascii="Montserrat" w:hAnsi="Montserrat"/>
          <w:sz w:val="22"/>
          <w:szCs w:val="22"/>
          <w:lang w:eastAsia="en-GB"/>
        </w:rPr>
        <w:t xml:space="preserve">Data </w:t>
      </w:r>
      <w:r w:rsidR="00D52084" w:rsidRPr="003A1AE3">
        <w:rPr>
          <w:rFonts w:ascii="Montserrat" w:hAnsi="Montserrat"/>
          <w:sz w:val="22"/>
          <w:szCs w:val="22"/>
          <w:lang w:val="ro-RO" w:eastAsia="en-GB"/>
        </w:rPr>
        <w:t xml:space="preserve">                                                                                                                                    </w:t>
      </w:r>
      <w:r w:rsidRPr="003A1AE3">
        <w:rPr>
          <w:rFonts w:ascii="Montserrat" w:hAnsi="Montserrat"/>
          <w:sz w:val="22"/>
          <w:szCs w:val="22"/>
          <w:lang w:eastAsia="en-GB"/>
        </w:rPr>
        <w:t>Semn</w:t>
      </w:r>
      <w:r w:rsidR="00FB2B3B" w:rsidRPr="003A1AE3">
        <w:rPr>
          <w:rFonts w:ascii="Montserrat" w:hAnsi="Montserrat"/>
          <w:sz w:val="22"/>
          <w:szCs w:val="22"/>
          <w:lang w:val="ro-RO" w:eastAsia="en-GB"/>
        </w:rPr>
        <w:t>ă</w:t>
      </w:r>
      <w:r w:rsidRPr="003A1AE3">
        <w:rPr>
          <w:rFonts w:ascii="Montserrat" w:hAnsi="Montserrat"/>
          <w:sz w:val="22"/>
          <w:szCs w:val="22"/>
          <w:lang w:eastAsia="en-GB"/>
        </w:rPr>
        <w:t>tura</w:t>
      </w:r>
    </w:p>
    <w:p w14:paraId="6C8C6FEF" w14:textId="1A7CB265" w:rsidR="002E04BF" w:rsidRPr="003A1AE3" w:rsidRDefault="002E04BF" w:rsidP="002E04B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p w14:paraId="333C3B85" w14:textId="77777777" w:rsidR="00C67C9F" w:rsidRPr="003A1AE3" w:rsidRDefault="00C67C9F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sectPr w:rsidR="00C67C9F" w:rsidRPr="003A1AE3" w:rsidSect="00FA0DD3">
      <w:headerReference w:type="default" r:id="rId7"/>
      <w:footerReference w:type="even" r:id="rId8"/>
      <w:footerReference w:type="default" r:id="rId9"/>
      <w:pgSz w:w="11906" w:h="16838"/>
      <w:pgMar w:top="2304" w:right="1133" w:bottom="2543" w:left="992" w:header="115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E4F89" w14:textId="77777777" w:rsidR="00466AC0" w:rsidRDefault="00466AC0" w:rsidP="00ED68A0">
      <w:pPr>
        <w:spacing w:line="240" w:lineRule="auto"/>
      </w:pPr>
      <w:r>
        <w:separator/>
      </w:r>
    </w:p>
  </w:endnote>
  <w:endnote w:type="continuationSeparator" w:id="0">
    <w:p w14:paraId="1F5B935F" w14:textId="77777777" w:rsidR="00466AC0" w:rsidRDefault="00466AC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5198830"/>
      <w:docPartObj>
        <w:docPartGallery w:val="Page Numbers (Bottom of Page)"/>
        <w:docPartUnique/>
      </w:docPartObj>
    </w:sdtPr>
    <w:sdtContent>
      <w:p w14:paraId="1167D5A7" w14:textId="4E35D71B" w:rsidR="00843CA7" w:rsidRDefault="00843CA7" w:rsidP="00FA0DD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4E596E" w14:textId="77777777" w:rsidR="008958F0" w:rsidRDefault="008958F0" w:rsidP="00843C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86624903"/>
      <w:docPartObj>
        <w:docPartGallery w:val="Page Numbers (Bottom of Page)"/>
        <w:docPartUnique/>
      </w:docPartObj>
    </w:sdtPr>
    <w:sdtContent>
      <w:p w14:paraId="374AD88B" w14:textId="303E6D0A" w:rsidR="00843CA7" w:rsidRDefault="00843CA7" w:rsidP="003F32E2">
        <w:pPr>
          <w:pStyle w:val="Footer"/>
          <w:framePr w:wrap="none" w:vAnchor="text" w:hAnchor="page" w:x="5978" w:y="257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39346C21" w:rsidR="00ED68A0" w:rsidRPr="008F6C3C" w:rsidRDefault="00FA0DD3" w:rsidP="00843CA7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</w:pPr>
    <w:r>
      <w:rPr>
        <w:noProof/>
      </w:rPr>
      <w:drawing>
        <wp:anchor distT="0" distB="0" distL="114300" distR="114300" simplePos="0" relativeHeight="251674624" behindDoc="0" locked="0" layoutInCell="1" allowOverlap="1" wp14:anchorId="0B77C110" wp14:editId="4FB16F17">
          <wp:simplePos x="0" y="0"/>
          <wp:positionH relativeFrom="column">
            <wp:posOffset>5575433</wp:posOffset>
          </wp:positionH>
          <wp:positionV relativeFrom="paragraph">
            <wp:posOffset>7945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2E2" w:rsidRPr="00E7310E">
      <w:rPr>
        <w:noProof/>
      </w:rPr>
      <w:drawing>
        <wp:inline distT="0" distB="0" distL="0" distR="0" wp14:anchorId="2B24EF41" wp14:editId="42FB579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tab/>
    </w:r>
    <w:r w:rsidR="0094089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937F3" w14:textId="77777777" w:rsidR="00466AC0" w:rsidRDefault="00466AC0" w:rsidP="00ED68A0">
      <w:pPr>
        <w:spacing w:line="240" w:lineRule="auto"/>
      </w:pPr>
      <w:r>
        <w:separator/>
      </w:r>
    </w:p>
  </w:footnote>
  <w:footnote w:type="continuationSeparator" w:id="0">
    <w:p w14:paraId="50032A17" w14:textId="77777777" w:rsidR="00466AC0" w:rsidRDefault="00466AC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59A1FEB8" w:rsidR="00ED68A0" w:rsidRDefault="00FA0DD3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36B5ABA4" wp14:editId="72868166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26C42"/>
    <w:rsid w:val="0003298B"/>
    <w:rsid w:val="00050BD0"/>
    <w:rsid w:val="000555F3"/>
    <w:rsid w:val="00063099"/>
    <w:rsid w:val="00081463"/>
    <w:rsid w:val="000A78E2"/>
    <w:rsid w:val="000C4895"/>
    <w:rsid w:val="00123AC6"/>
    <w:rsid w:val="0013059A"/>
    <w:rsid w:val="00136DA3"/>
    <w:rsid w:val="001413FA"/>
    <w:rsid w:val="00175F74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151A"/>
    <w:rsid w:val="002E04BF"/>
    <w:rsid w:val="00344045"/>
    <w:rsid w:val="00360AAE"/>
    <w:rsid w:val="00363AD9"/>
    <w:rsid w:val="003A1AE3"/>
    <w:rsid w:val="003C08FD"/>
    <w:rsid w:val="003F32E2"/>
    <w:rsid w:val="00422AF4"/>
    <w:rsid w:val="004240C5"/>
    <w:rsid w:val="00466AC0"/>
    <w:rsid w:val="00470848"/>
    <w:rsid w:val="004855F3"/>
    <w:rsid w:val="004F1DF7"/>
    <w:rsid w:val="00502372"/>
    <w:rsid w:val="00574E84"/>
    <w:rsid w:val="005A31A5"/>
    <w:rsid w:val="005D1B15"/>
    <w:rsid w:val="005F5051"/>
    <w:rsid w:val="0061531B"/>
    <w:rsid w:val="0062345F"/>
    <w:rsid w:val="00670A6E"/>
    <w:rsid w:val="006A5D1A"/>
    <w:rsid w:val="006B32B6"/>
    <w:rsid w:val="00743DA9"/>
    <w:rsid w:val="007A4EF5"/>
    <w:rsid w:val="007C0BB5"/>
    <w:rsid w:val="007D4A03"/>
    <w:rsid w:val="007E5C0E"/>
    <w:rsid w:val="00813CF3"/>
    <w:rsid w:val="00832128"/>
    <w:rsid w:val="00843CA7"/>
    <w:rsid w:val="008946FC"/>
    <w:rsid w:val="008958F0"/>
    <w:rsid w:val="008966B0"/>
    <w:rsid w:val="008A3219"/>
    <w:rsid w:val="008A4418"/>
    <w:rsid w:val="008B00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67DE2"/>
    <w:rsid w:val="00A74474"/>
    <w:rsid w:val="00A8222F"/>
    <w:rsid w:val="00AD6476"/>
    <w:rsid w:val="00AE6EA7"/>
    <w:rsid w:val="00B06C73"/>
    <w:rsid w:val="00B52B10"/>
    <w:rsid w:val="00B55AE4"/>
    <w:rsid w:val="00C22F1C"/>
    <w:rsid w:val="00C264E8"/>
    <w:rsid w:val="00C40CA5"/>
    <w:rsid w:val="00C5702B"/>
    <w:rsid w:val="00C67C9F"/>
    <w:rsid w:val="00CF760B"/>
    <w:rsid w:val="00D03C49"/>
    <w:rsid w:val="00D1046D"/>
    <w:rsid w:val="00D52084"/>
    <w:rsid w:val="00DC006D"/>
    <w:rsid w:val="00DC5324"/>
    <w:rsid w:val="00DC7FE9"/>
    <w:rsid w:val="00DD7690"/>
    <w:rsid w:val="00E11E02"/>
    <w:rsid w:val="00E15AE1"/>
    <w:rsid w:val="00E3500F"/>
    <w:rsid w:val="00E55D24"/>
    <w:rsid w:val="00E63962"/>
    <w:rsid w:val="00E86685"/>
    <w:rsid w:val="00E938FF"/>
    <w:rsid w:val="00E96D11"/>
    <w:rsid w:val="00EC1309"/>
    <w:rsid w:val="00ED68A0"/>
    <w:rsid w:val="00F05889"/>
    <w:rsid w:val="00F13662"/>
    <w:rsid w:val="00F22AE5"/>
    <w:rsid w:val="00F37C7F"/>
    <w:rsid w:val="00F46076"/>
    <w:rsid w:val="00F71FBB"/>
    <w:rsid w:val="00F866DA"/>
    <w:rsid w:val="00F941E2"/>
    <w:rsid w:val="00FA0DD3"/>
    <w:rsid w:val="00FA5C7B"/>
    <w:rsid w:val="00F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843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016D56-6BA1-CE4E-856F-E1789E18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15</cp:revision>
  <cp:lastPrinted>2022-06-30T06:47:00Z</cp:lastPrinted>
  <dcterms:created xsi:type="dcterms:W3CDTF">2023-05-08T13:51:00Z</dcterms:created>
  <dcterms:modified xsi:type="dcterms:W3CDTF">2024-03-26T08:37:00Z</dcterms:modified>
</cp:coreProperties>
</file>